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06" w:rsidRPr="000C6431" w:rsidRDefault="00756206" w:rsidP="00756206">
      <w:pPr>
        <w:widowControl/>
        <w:shd w:val="clear" w:color="auto" w:fill="FFFFFF"/>
        <w:autoSpaceDE/>
        <w:autoSpaceDN/>
        <w:adjustRightInd/>
        <w:rPr>
          <w:rFonts w:ascii="Georgia" w:hAnsi="Georgia"/>
          <w:color w:val="222222"/>
          <w:sz w:val="24"/>
          <w:szCs w:val="24"/>
        </w:rPr>
      </w:pPr>
    </w:p>
    <w:p w:rsidR="00756206" w:rsidRPr="00051020" w:rsidRDefault="00756206" w:rsidP="00756206">
      <w:pPr>
        <w:jc w:val="center"/>
        <w:rPr>
          <w:rFonts w:ascii="Arial" w:hAnsi="Arial" w:cs="Arial"/>
          <w:b/>
          <w:sz w:val="22"/>
          <w:szCs w:val="22"/>
        </w:rPr>
      </w:pPr>
      <w:r w:rsidRPr="000C6431">
        <w:rPr>
          <w:noProof/>
          <w:sz w:val="24"/>
          <w:szCs w:val="24"/>
        </w:rPr>
        <w:drawing>
          <wp:inline distT="0" distB="0" distL="0" distR="0" wp14:anchorId="01836042" wp14:editId="281082C5">
            <wp:extent cx="2784231" cy="542925"/>
            <wp:effectExtent l="0" t="0" r="0" b="0"/>
            <wp:docPr id="2" name="Picture 2" descr="https://ci3.googleusercontent.com/proxy/5h76Fra_7AimVR7q3cFuELpT2GIWYj0SmesgbIhJibnaEymb-jwo4kUIksMrTsxoBMYIJ8Eu_dUovs7Z7DY1fdCJejZhT7TZRREvWw=s0-d-e1-ft#http://sunyacc.edu/branding/SUNYAdkLogo_email2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3.googleusercontent.com/proxy/5h76Fra_7AimVR7q3cFuELpT2GIWYj0SmesgbIhJibnaEymb-jwo4kUIksMrTsxoBMYIJ8Eu_dUovs7Z7DY1fdCJejZhT7TZRREvWw=s0-d-e1-ft#http://sunyacc.edu/branding/SUNYAdkLogo_email20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146" cy="54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06" w:rsidRPr="000C6431" w:rsidRDefault="00756206" w:rsidP="00756206">
      <w:pPr>
        <w:jc w:val="center"/>
        <w:rPr>
          <w:rFonts w:ascii="Whitney Book" w:hAnsi="Whitney Book" w:cs="Arial"/>
          <w:b/>
          <w:sz w:val="22"/>
          <w:szCs w:val="22"/>
        </w:rPr>
      </w:pPr>
    </w:p>
    <w:p w:rsidR="00756206" w:rsidRPr="000C6431" w:rsidRDefault="00756206" w:rsidP="00756206">
      <w:pPr>
        <w:jc w:val="center"/>
        <w:rPr>
          <w:rFonts w:ascii="Whitney Book" w:hAnsi="Whitney Book" w:cs="Arial"/>
          <w:b/>
          <w:sz w:val="24"/>
          <w:szCs w:val="24"/>
        </w:rPr>
      </w:pPr>
      <w:r w:rsidRPr="000C6431">
        <w:rPr>
          <w:rFonts w:ascii="Whitney Book" w:hAnsi="Whitney Book" w:cs="Arial"/>
          <w:b/>
          <w:sz w:val="24"/>
          <w:szCs w:val="24"/>
        </w:rPr>
        <w:t>20</w:t>
      </w:r>
      <w:r w:rsidR="00482538">
        <w:rPr>
          <w:rFonts w:ascii="Whitney Book" w:hAnsi="Whitney Book" w:cs="Arial"/>
          <w:b/>
          <w:sz w:val="24"/>
          <w:szCs w:val="24"/>
        </w:rPr>
        <w:t>18</w:t>
      </w:r>
      <w:r w:rsidR="00D73DBF">
        <w:rPr>
          <w:rFonts w:ascii="Whitney Book" w:hAnsi="Whitney Book" w:cs="Arial"/>
          <w:b/>
          <w:sz w:val="24"/>
          <w:szCs w:val="24"/>
        </w:rPr>
        <w:t>-</w:t>
      </w:r>
      <w:r w:rsidR="00482538">
        <w:rPr>
          <w:rFonts w:ascii="Whitney Book" w:hAnsi="Whitney Book" w:cs="Arial"/>
          <w:b/>
          <w:sz w:val="24"/>
          <w:szCs w:val="24"/>
        </w:rPr>
        <w:t>19</w:t>
      </w:r>
      <w:r w:rsidRPr="000C6431">
        <w:rPr>
          <w:rFonts w:ascii="Whitney Book" w:hAnsi="Whitney Book" w:cs="Arial"/>
          <w:b/>
          <w:sz w:val="24"/>
          <w:szCs w:val="24"/>
        </w:rPr>
        <w:t xml:space="preserve"> Federal Loan Processing</w:t>
      </w:r>
    </w:p>
    <w:p w:rsidR="00756206" w:rsidRPr="000C6431" w:rsidRDefault="00756206" w:rsidP="00756206">
      <w:pPr>
        <w:jc w:val="center"/>
        <w:rPr>
          <w:rFonts w:ascii="Whitney Book" w:hAnsi="Whitney Book" w:cs="Arial"/>
          <w:b/>
          <w:sz w:val="22"/>
          <w:szCs w:val="22"/>
        </w:rPr>
      </w:pPr>
    </w:p>
    <w:p w:rsidR="00756206" w:rsidRPr="000C6431" w:rsidRDefault="00756206" w:rsidP="00756206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outlineLvl w:val="2"/>
        <w:rPr>
          <w:rFonts w:ascii="Whitney Book" w:eastAsia="Times New Roman" w:hAnsi="Whitney Book" w:cs="Arial"/>
          <w:bCs/>
          <w:color w:val="000000" w:themeColor="text1"/>
        </w:rPr>
      </w:pPr>
      <w:r w:rsidRPr="000C6431">
        <w:rPr>
          <w:rFonts w:ascii="Whitney Book" w:eastAsia="Times New Roman" w:hAnsi="Whitney Book" w:cs="Arial"/>
          <w:bCs/>
          <w:color w:val="000000" w:themeColor="text1"/>
        </w:rPr>
        <w:t>U.S. Department of Education is the lender</w:t>
      </w:r>
    </w:p>
    <w:p w:rsidR="00756206" w:rsidRPr="000C6431" w:rsidRDefault="00756206" w:rsidP="00756206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outlineLvl w:val="2"/>
        <w:rPr>
          <w:rFonts w:ascii="Whitney Book" w:eastAsia="Times New Roman" w:hAnsi="Whitney Book" w:cs="Arial"/>
          <w:bCs/>
          <w:color w:val="000000" w:themeColor="text1"/>
        </w:rPr>
      </w:pPr>
      <w:r w:rsidRPr="000C6431">
        <w:rPr>
          <w:rFonts w:ascii="Whitney Book" w:eastAsia="Times New Roman" w:hAnsi="Whitney Book" w:cs="Arial"/>
          <w:bCs/>
          <w:color w:val="000000" w:themeColor="text1"/>
        </w:rPr>
        <w:t>Must be enrolled in 6 or more credits to be eligible</w:t>
      </w:r>
    </w:p>
    <w:p w:rsidR="00756206" w:rsidRPr="000C6431" w:rsidRDefault="00756206" w:rsidP="00756206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outlineLvl w:val="2"/>
        <w:rPr>
          <w:rFonts w:ascii="Whitney Book" w:eastAsia="Times New Roman" w:hAnsi="Whitney Book" w:cs="Arial"/>
          <w:bCs/>
          <w:color w:val="000000" w:themeColor="text1"/>
        </w:rPr>
      </w:pPr>
      <w:r w:rsidRPr="000C6431">
        <w:rPr>
          <w:rFonts w:ascii="Whitney Book" w:eastAsia="Times New Roman" w:hAnsi="Whitney Book" w:cs="Arial"/>
          <w:bCs/>
          <w:color w:val="000000" w:themeColor="text1"/>
        </w:rPr>
        <w:t>Entrance counseling (review of your rights &amp; responsibilities) must be completed the first time you borrow</w:t>
      </w:r>
    </w:p>
    <w:p w:rsidR="00756206" w:rsidRPr="000C6431" w:rsidRDefault="00756206" w:rsidP="00756206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outlineLvl w:val="2"/>
        <w:rPr>
          <w:rFonts w:ascii="Whitney Book" w:eastAsia="Times New Roman" w:hAnsi="Whitney Book" w:cs="Arial"/>
          <w:bCs/>
          <w:color w:val="000000" w:themeColor="text1"/>
        </w:rPr>
      </w:pPr>
      <w:r w:rsidRPr="000C6431">
        <w:rPr>
          <w:rFonts w:ascii="Whitney Book" w:eastAsia="Times New Roman" w:hAnsi="Whitney Book" w:cs="Arial"/>
          <w:bCs/>
          <w:color w:val="000000" w:themeColor="text1"/>
        </w:rPr>
        <w:t>For lo</w:t>
      </w:r>
      <w:r w:rsidR="00D73DBF">
        <w:rPr>
          <w:rFonts w:ascii="Whitney Book" w:eastAsia="Times New Roman" w:hAnsi="Whitney Book" w:cs="Arial"/>
          <w:bCs/>
          <w:color w:val="000000" w:themeColor="text1"/>
        </w:rPr>
        <w:t>ans disbursed on or after 7/1/</w:t>
      </w:r>
      <w:r w:rsidR="00482538">
        <w:rPr>
          <w:rFonts w:ascii="Whitney Book" w:eastAsia="Times New Roman" w:hAnsi="Whitney Book" w:cs="Arial"/>
          <w:bCs/>
          <w:color w:val="000000" w:themeColor="text1"/>
        </w:rPr>
        <w:t>18</w:t>
      </w:r>
      <w:r w:rsidR="00D73DBF">
        <w:rPr>
          <w:rFonts w:ascii="Whitney Book" w:eastAsia="Times New Roman" w:hAnsi="Whitney Book" w:cs="Arial"/>
          <w:bCs/>
          <w:color w:val="000000" w:themeColor="text1"/>
        </w:rPr>
        <w:t xml:space="preserve"> and before 6/30/</w:t>
      </w:r>
      <w:r w:rsidR="00482538">
        <w:rPr>
          <w:rFonts w:ascii="Whitney Book" w:eastAsia="Times New Roman" w:hAnsi="Whitney Book" w:cs="Arial"/>
          <w:bCs/>
          <w:color w:val="000000" w:themeColor="text1"/>
        </w:rPr>
        <w:t>19</w:t>
      </w:r>
      <w:r w:rsidRPr="000C6431">
        <w:rPr>
          <w:rFonts w:ascii="Whitney Book" w:eastAsia="Times New Roman" w:hAnsi="Whitney Book" w:cs="Arial"/>
          <w:bCs/>
          <w:color w:val="000000" w:themeColor="text1"/>
        </w:rPr>
        <w:t xml:space="preserve">, the interest is fixed at </w:t>
      </w:r>
      <w:r w:rsidR="00891621" w:rsidRPr="00891621">
        <w:rPr>
          <w:rFonts w:ascii="Whitney Book" w:eastAsia="Times New Roman" w:hAnsi="Whitney Book" w:cs="Arial"/>
          <w:b/>
          <w:bCs/>
          <w:color w:val="000000" w:themeColor="text1"/>
        </w:rPr>
        <w:t>5.05</w:t>
      </w:r>
      <w:r w:rsidRPr="00891621">
        <w:rPr>
          <w:rFonts w:ascii="Whitney Book" w:eastAsia="Times New Roman" w:hAnsi="Whitney Book" w:cs="Arial"/>
          <w:bCs/>
          <w:color w:val="000000" w:themeColor="text1"/>
        </w:rPr>
        <w:t>; fixed</w:t>
      </w:r>
      <w:r w:rsidRPr="000C6431">
        <w:rPr>
          <w:rFonts w:ascii="Whitney Book" w:eastAsia="Times New Roman" w:hAnsi="Whitney Book" w:cs="Arial"/>
          <w:bCs/>
          <w:color w:val="000000" w:themeColor="text1"/>
        </w:rPr>
        <w:t xml:space="preserve"> rate for the life of the loan</w:t>
      </w:r>
    </w:p>
    <w:p w:rsidR="00756206" w:rsidRPr="000C6431" w:rsidRDefault="00756206" w:rsidP="00756206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outlineLvl w:val="2"/>
        <w:rPr>
          <w:rFonts w:ascii="Whitney Book" w:eastAsia="Times New Roman" w:hAnsi="Whitney Book" w:cs="Arial"/>
          <w:bCs/>
          <w:color w:val="000000" w:themeColor="text1"/>
        </w:rPr>
      </w:pPr>
      <w:r w:rsidRPr="000C6431">
        <w:rPr>
          <w:rFonts w:ascii="Whitney Book" w:eastAsia="Times New Roman" w:hAnsi="Whitney Book" w:cs="Arial"/>
          <w:bCs/>
          <w:color w:val="000000" w:themeColor="text1"/>
        </w:rPr>
        <w:t xml:space="preserve">Maximum amount is the cost of attendance (determined by the school) minus all other financial aid </w:t>
      </w:r>
    </w:p>
    <w:p w:rsidR="00756206" w:rsidRPr="000C6431" w:rsidRDefault="00756206" w:rsidP="00756206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outlineLvl w:val="2"/>
        <w:rPr>
          <w:rFonts w:ascii="Whitney Book" w:eastAsia="Times New Roman" w:hAnsi="Whitney Book" w:cs="Arial"/>
          <w:bCs/>
          <w:color w:val="000000" w:themeColor="text1"/>
        </w:rPr>
      </w:pPr>
      <w:r w:rsidRPr="000C6431">
        <w:rPr>
          <w:rFonts w:ascii="Whitney Book" w:eastAsia="Times New Roman" w:hAnsi="Whitney Book" w:cs="Arial"/>
          <w:bCs/>
          <w:color w:val="000000" w:themeColor="text1"/>
        </w:rPr>
        <w:t xml:space="preserve">Repayment is deferred until 6 months after </w:t>
      </w:r>
      <w:bookmarkStart w:id="0" w:name="_GoBack"/>
      <w:bookmarkEnd w:id="0"/>
      <w:r w:rsidRPr="000C6431">
        <w:rPr>
          <w:rFonts w:ascii="Whitney Book" w:eastAsia="Times New Roman" w:hAnsi="Whitney Book" w:cs="Arial"/>
          <w:bCs/>
          <w:color w:val="000000" w:themeColor="text1"/>
        </w:rPr>
        <w:t>you graduate, l</w:t>
      </w:r>
      <w:r w:rsidR="0013604A">
        <w:rPr>
          <w:rFonts w:ascii="Whitney Book" w:eastAsia="Times New Roman" w:hAnsi="Whitney Book" w:cs="Arial"/>
          <w:bCs/>
          <w:color w:val="000000" w:themeColor="text1"/>
        </w:rPr>
        <w:t>e</w:t>
      </w:r>
      <w:r w:rsidRPr="000C6431">
        <w:rPr>
          <w:rFonts w:ascii="Whitney Book" w:eastAsia="Times New Roman" w:hAnsi="Whitney Book" w:cs="Arial"/>
          <w:bCs/>
          <w:color w:val="000000" w:themeColor="text1"/>
        </w:rPr>
        <w:t>ave school, or fall below 6 credits in any term</w:t>
      </w:r>
    </w:p>
    <w:p w:rsidR="00756206" w:rsidRPr="000C6431" w:rsidRDefault="00756206" w:rsidP="00756206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outlineLvl w:val="2"/>
        <w:rPr>
          <w:rFonts w:ascii="Whitney Book" w:eastAsia="Times New Roman" w:hAnsi="Whitney Book" w:cs="Arial"/>
          <w:bCs/>
          <w:color w:val="000000" w:themeColor="text1"/>
        </w:rPr>
      </w:pPr>
      <w:r w:rsidRPr="000C6431">
        <w:rPr>
          <w:rFonts w:ascii="Whitney Book" w:eastAsia="Times New Roman" w:hAnsi="Whitney Book" w:cs="Arial"/>
          <w:bCs/>
          <w:color w:val="000000" w:themeColor="text1"/>
        </w:rPr>
        <w:t>Several repayment options; generally 10-25 years depending on the plan selected</w:t>
      </w:r>
    </w:p>
    <w:p w:rsidR="00756206" w:rsidRPr="000C6431" w:rsidRDefault="00756206" w:rsidP="00756206">
      <w:pPr>
        <w:pStyle w:val="ListParagraph"/>
        <w:spacing w:before="100" w:beforeAutospacing="1" w:after="100" w:afterAutospacing="1"/>
        <w:jc w:val="both"/>
        <w:outlineLvl w:val="2"/>
        <w:rPr>
          <w:rFonts w:ascii="Whitney Book" w:eastAsia="Times New Roman" w:hAnsi="Whitney Book" w:cs="Arial"/>
          <w:bCs/>
          <w:color w:val="000000" w:themeColor="text1"/>
        </w:rPr>
      </w:pPr>
    </w:p>
    <w:p w:rsidR="00756206" w:rsidRPr="000C6431" w:rsidRDefault="00756206" w:rsidP="00756206">
      <w:pPr>
        <w:spacing w:before="100" w:beforeAutospacing="1" w:after="100" w:afterAutospacing="1" w:line="276" w:lineRule="auto"/>
        <w:jc w:val="center"/>
        <w:rPr>
          <w:rFonts w:ascii="Whitney Book" w:hAnsi="Whitney Book" w:cs="Arial"/>
          <w:b/>
          <w:color w:val="000000"/>
          <w:sz w:val="24"/>
          <w:szCs w:val="24"/>
        </w:rPr>
      </w:pPr>
      <w:r w:rsidRPr="000C6431">
        <w:rPr>
          <w:rFonts w:ascii="Whitney Book" w:hAnsi="Whitney Book" w:cs="Arial"/>
          <w:b/>
          <w:color w:val="000000"/>
          <w:sz w:val="24"/>
          <w:szCs w:val="24"/>
        </w:rPr>
        <w:t>Application Process</w:t>
      </w:r>
    </w:p>
    <w:p w:rsidR="00756206" w:rsidRPr="0013604A" w:rsidRDefault="00D73DBF" w:rsidP="00756206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Whitney Book" w:eastAsia="Times New Roman" w:hAnsi="Whitney Book" w:cs="Arial"/>
          <w:color w:val="000000"/>
        </w:rPr>
      </w:pPr>
      <w:r>
        <w:rPr>
          <w:rFonts w:ascii="Whitney Book" w:eastAsia="Times New Roman" w:hAnsi="Whitney Book" w:cs="Arial"/>
          <w:color w:val="000000"/>
        </w:rPr>
        <w:t>Ensure the 20</w:t>
      </w:r>
      <w:r w:rsidR="00482538">
        <w:rPr>
          <w:rFonts w:ascii="Whitney Book" w:eastAsia="Times New Roman" w:hAnsi="Whitney Book" w:cs="Arial"/>
          <w:color w:val="000000"/>
        </w:rPr>
        <w:t>18</w:t>
      </w:r>
      <w:r>
        <w:rPr>
          <w:rFonts w:ascii="Whitney Book" w:eastAsia="Times New Roman" w:hAnsi="Whitney Book" w:cs="Arial"/>
          <w:color w:val="000000"/>
        </w:rPr>
        <w:t>-</w:t>
      </w:r>
      <w:r w:rsidR="00482538">
        <w:rPr>
          <w:rFonts w:ascii="Whitney Book" w:eastAsia="Times New Roman" w:hAnsi="Whitney Book" w:cs="Arial"/>
          <w:color w:val="000000"/>
        </w:rPr>
        <w:t>19</w:t>
      </w:r>
      <w:r w:rsidR="00756206" w:rsidRPr="000C6431">
        <w:rPr>
          <w:rFonts w:ascii="Whitney Book" w:eastAsia="Times New Roman" w:hAnsi="Whitney Book" w:cs="Arial"/>
          <w:color w:val="000000"/>
        </w:rPr>
        <w:t xml:space="preserve"> FAFSA has been completed via </w:t>
      </w:r>
      <w:r w:rsidR="00756206" w:rsidRPr="000C6431">
        <w:rPr>
          <w:rFonts w:ascii="Whitney Book" w:eastAsia="Times New Roman" w:hAnsi="Whitney Book" w:cs="Arial"/>
          <w:i/>
          <w:color w:val="000000"/>
        </w:rPr>
        <w:t>fafsa.ed.gov</w:t>
      </w:r>
    </w:p>
    <w:p w:rsidR="0013604A" w:rsidRDefault="0013604A" w:rsidP="0013604A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Whitney Book" w:eastAsia="Times New Roman" w:hAnsi="Whitney Book" w:cs="Arial"/>
          <w:color w:val="000000"/>
        </w:rPr>
      </w:pPr>
      <w:r>
        <w:rPr>
          <w:rFonts w:ascii="Whitney Book" w:eastAsia="Times New Roman" w:hAnsi="Whitney Book" w:cs="Arial"/>
          <w:color w:val="000000"/>
        </w:rPr>
        <w:t xml:space="preserve">Accept your federal loan offer via Self Service Banner: please visit </w:t>
      </w:r>
    </w:p>
    <w:p w:rsidR="00115E46" w:rsidRDefault="00115E46" w:rsidP="0013604A">
      <w:pPr>
        <w:pStyle w:val="ListParagraph"/>
        <w:spacing w:before="100" w:beforeAutospacing="1" w:after="100" w:afterAutospacing="1"/>
        <w:jc w:val="both"/>
        <w:rPr>
          <w:rFonts w:ascii="Whitney Book" w:eastAsia="Times New Roman" w:hAnsi="Whitney Book" w:cs="Arial"/>
          <w:color w:val="000000"/>
        </w:rPr>
      </w:pPr>
      <w:r w:rsidRPr="00115E46">
        <w:rPr>
          <w:color w:val="0070C0"/>
        </w:rPr>
        <w:t>http://www.sunyacc.edu/sites/default/files/banner_instructions%202_0.pdf</w:t>
      </w:r>
      <w:r w:rsidR="0013604A">
        <w:rPr>
          <w:rFonts w:ascii="Whitney Book" w:eastAsia="Times New Roman" w:hAnsi="Whitney Book" w:cs="Arial"/>
          <w:color w:val="000000"/>
        </w:rPr>
        <w:t xml:space="preserve"> </w:t>
      </w:r>
    </w:p>
    <w:p w:rsidR="0013604A" w:rsidRPr="000C6431" w:rsidRDefault="0013604A" w:rsidP="0013604A">
      <w:pPr>
        <w:pStyle w:val="ListParagraph"/>
        <w:spacing w:before="100" w:beforeAutospacing="1" w:after="100" w:afterAutospacing="1"/>
        <w:jc w:val="both"/>
        <w:rPr>
          <w:rFonts w:ascii="Whitney Book" w:eastAsia="Times New Roman" w:hAnsi="Whitney Book" w:cs="Arial"/>
          <w:color w:val="000000"/>
        </w:rPr>
      </w:pPr>
      <w:proofErr w:type="gramStart"/>
      <w:r>
        <w:rPr>
          <w:rFonts w:ascii="Whitney Book" w:eastAsia="Times New Roman" w:hAnsi="Whitney Book" w:cs="Arial"/>
          <w:color w:val="000000"/>
        </w:rPr>
        <w:t>for</w:t>
      </w:r>
      <w:proofErr w:type="gramEnd"/>
      <w:r>
        <w:rPr>
          <w:rFonts w:ascii="Whitney Book" w:eastAsia="Times New Roman" w:hAnsi="Whitney Book" w:cs="Arial"/>
          <w:color w:val="000000"/>
        </w:rPr>
        <w:t xml:space="preserve"> detailed instructions</w:t>
      </w:r>
    </w:p>
    <w:p w:rsidR="00756206" w:rsidRPr="000C6431" w:rsidRDefault="0013604A" w:rsidP="00756206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Whitney Book" w:eastAsia="Times New Roman" w:hAnsi="Whitney Book" w:cs="Arial"/>
          <w:color w:val="000000"/>
        </w:rPr>
      </w:pPr>
      <w:r>
        <w:rPr>
          <w:rFonts w:ascii="Whitney Book" w:eastAsia="Times New Roman" w:hAnsi="Whitney Book" w:cs="Arial"/>
          <w:color w:val="000000"/>
        </w:rPr>
        <w:t>L</w:t>
      </w:r>
      <w:r w:rsidR="00756206" w:rsidRPr="000C6431">
        <w:rPr>
          <w:rFonts w:ascii="Whitney Book" w:eastAsia="Times New Roman" w:hAnsi="Whitney Book" w:cs="Arial"/>
          <w:color w:val="000000"/>
        </w:rPr>
        <w:t xml:space="preserve">og in at </w:t>
      </w:r>
      <w:r w:rsidR="00756206" w:rsidRPr="000C6431">
        <w:rPr>
          <w:rFonts w:ascii="Whitney Book" w:eastAsia="Times New Roman" w:hAnsi="Whitney Book" w:cs="Arial"/>
          <w:i/>
          <w:color w:val="000000"/>
        </w:rPr>
        <w:t>studentloans.gov</w:t>
      </w:r>
      <w:r w:rsidR="00756206" w:rsidRPr="000C6431">
        <w:rPr>
          <w:rFonts w:ascii="Whitney Book" w:eastAsia="Times New Roman" w:hAnsi="Whitney Book" w:cs="Arial"/>
          <w:color w:val="000000"/>
        </w:rPr>
        <w:t xml:space="preserve"> using your FSA ID &amp; select </w:t>
      </w:r>
      <w:r w:rsidR="00756206" w:rsidRPr="000C6431">
        <w:rPr>
          <w:rFonts w:ascii="Whitney Book" w:eastAsia="Times New Roman" w:hAnsi="Whitney Book" w:cs="Arial"/>
          <w:i/>
          <w:color w:val="000000"/>
        </w:rPr>
        <w:t>Complete Master Promissory Note</w:t>
      </w:r>
    </w:p>
    <w:p w:rsidR="00756206" w:rsidRPr="000C6431" w:rsidRDefault="00756206" w:rsidP="00756206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Whitney Book" w:eastAsia="Times New Roman" w:hAnsi="Whitney Book" w:cs="Arial"/>
          <w:color w:val="000000"/>
        </w:rPr>
      </w:pPr>
      <w:r w:rsidRPr="000C6431">
        <w:rPr>
          <w:rFonts w:ascii="Whitney Book" w:eastAsia="Times New Roman" w:hAnsi="Whitney Book" w:cs="Arial"/>
          <w:color w:val="000000"/>
        </w:rPr>
        <w:t xml:space="preserve">Log in at </w:t>
      </w:r>
      <w:r w:rsidRPr="000C6431">
        <w:rPr>
          <w:rFonts w:ascii="Whitney Book" w:eastAsia="Times New Roman" w:hAnsi="Whitney Book" w:cs="Arial"/>
          <w:i/>
          <w:color w:val="000000"/>
        </w:rPr>
        <w:t>studentloans.gov</w:t>
      </w:r>
      <w:r w:rsidRPr="000C6431">
        <w:rPr>
          <w:rFonts w:ascii="Whitney Book" w:eastAsia="Times New Roman" w:hAnsi="Whitney Book" w:cs="Arial"/>
          <w:color w:val="000000"/>
        </w:rPr>
        <w:t xml:space="preserve"> using your FSA ID &amp; select </w:t>
      </w:r>
      <w:r w:rsidRPr="000C6431">
        <w:rPr>
          <w:rFonts w:ascii="Whitney Book" w:eastAsia="Times New Roman" w:hAnsi="Whitney Book" w:cs="Arial"/>
          <w:i/>
          <w:color w:val="000000"/>
        </w:rPr>
        <w:t xml:space="preserve">Complete </w:t>
      </w:r>
      <w:r w:rsidR="0013604A">
        <w:rPr>
          <w:rFonts w:ascii="Whitney Book" w:eastAsia="Times New Roman" w:hAnsi="Whitney Book" w:cs="Arial"/>
          <w:i/>
          <w:color w:val="000000"/>
        </w:rPr>
        <w:t xml:space="preserve">Entrance </w:t>
      </w:r>
      <w:r w:rsidRPr="000C6431">
        <w:rPr>
          <w:rFonts w:ascii="Whitney Book" w:eastAsia="Times New Roman" w:hAnsi="Whitney Book" w:cs="Arial"/>
          <w:i/>
          <w:color w:val="000000"/>
        </w:rPr>
        <w:t>Counseling</w:t>
      </w:r>
    </w:p>
    <w:p w:rsidR="00756206" w:rsidRPr="000C6431" w:rsidRDefault="00756206" w:rsidP="00756206">
      <w:pPr>
        <w:pStyle w:val="Default"/>
        <w:spacing w:line="276" w:lineRule="auto"/>
        <w:rPr>
          <w:rFonts w:ascii="Whitney Book" w:hAnsi="Whitney Book"/>
          <w:sz w:val="22"/>
          <w:szCs w:val="22"/>
        </w:rPr>
      </w:pPr>
    </w:p>
    <w:p w:rsidR="00756206" w:rsidRPr="000C6431" w:rsidRDefault="00756206" w:rsidP="00756206">
      <w:pPr>
        <w:pStyle w:val="Default"/>
        <w:spacing w:line="276" w:lineRule="auto"/>
        <w:rPr>
          <w:rFonts w:ascii="Whitney Book" w:hAnsi="Whitney Book"/>
          <w:sz w:val="22"/>
          <w:szCs w:val="22"/>
        </w:rPr>
      </w:pPr>
    </w:p>
    <w:p w:rsidR="00756206" w:rsidRPr="000C6431" w:rsidRDefault="00756206" w:rsidP="00756206">
      <w:pPr>
        <w:pStyle w:val="Default"/>
        <w:spacing w:line="276" w:lineRule="auto"/>
        <w:rPr>
          <w:rFonts w:ascii="Whitney Book" w:hAnsi="Whitney Book"/>
          <w:sz w:val="22"/>
          <w:szCs w:val="22"/>
        </w:rPr>
      </w:pPr>
      <w:r w:rsidRPr="000C6431">
        <w:rPr>
          <w:rFonts w:ascii="Whitney Book" w:hAnsi="Whitney Book"/>
          <w:sz w:val="22"/>
          <w:szCs w:val="22"/>
        </w:rPr>
        <w:t>The Student Accounts Office will notify the family</w:t>
      </w:r>
      <w:r w:rsidRPr="000C6431">
        <w:rPr>
          <w:rFonts w:ascii="Whitney Book" w:hAnsi="Whitney Book"/>
          <w:b/>
          <w:sz w:val="22"/>
          <w:szCs w:val="22"/>
        </w:rPr>
        <w:t xml:space="preserve"> in writing </w:t>
      </w:r>
      <w:r w:rsidRPr="000C6431">
        <w:rPr>
          <w:rFonts w:ascii="Whitney Book" w:hAnsi="Whitney Book"/>
          <w:sz w:val="22"/>
          <w:szCs w:val="22"/>
        </w:rPr>
        <w:t>that the loan has been disbursed to the student’s account, provide an opportunity to refuse all or part of the loan, and provide a date on which a refund (if applicable) will be available. If you elect to have the borrower receive a refund, a check will be mailed to the address provided on the application. Account information, including balance/credit information, can also be viewed in the Student Accounts section of the student’s Self Service Banner account.</w:t>
      </w:r>
    </w:p>
    <w:p w:rsidR="0097371E" w:rsidRDefault="00891621"/>
    <w:p w:rsidR="00756206" w:rsidRDefault="00756206"/>
    <w:sectPr w:rsidR="00756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206" w:rsidRDefault="00756206" w:rsidP="00756206">
      <w:r>
        <w:separator/>
      </w:r>
    </w:p>
  </w:endnote>
  <w:endnote w:type="continuationSeparator" w:id="0">
    <w:p w:rsidR="00756206" w:rsidRDefault="00756206" w:rsidP="0075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206" w:rsidRDefault="007562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206" w:rsidRDefault="00DB5380">
    <w:pPr>
      <w:pStyle w:val="Footer"/>
    </w:pPr>
    <w:r>
      <w:t>Financial Aid Office</w:t>
    </w:r>
  </w:p>
  <w:p w:rsidR="00DB5380" w:rsidRDefault="00DB5380">
    <w:pPr>
      <w:pStyle w:val="Footer"/>
    </w:pPr>
    <w:r>
      <w:t>Warren Hall Room 130</w:t>
    </w:r>
  </w:p>
  <w:p w:rsidR="00DB5380" w:rsidRDefault="00D02CDB">
    <w:pPr>
      <w:pStyle w:val="Footer"/>
    </w:pPr>
    <w:r>
      <w:t>518</w:t>
    </w:r>
    <w:r w:rsidR="00DB5380">
      <w:t>-743-2223</w:t>
    </w:r>
  </w:p>
  <w:p w:rsidR="00DB5380" w:rsidRDefault="00D02CDB">
    <w:pPr>
      <w:pStyle w:val="Footer"/>
    </w:pPr>
    <w:r>
      <w:t>518</w:t>
    </w:r>
    <w:r w:rsidR="00DB5380">
      <w:t>-743-2314 fax</w:t>
    </w:r>
  </w:p>
  <w:p w:rsidR="00DB5380" w:rsidRDefault="00DB5380">
    <w:pPr>
      <w:pStyle w:val="Footer"/>
    </w:pPr>
    <w:r>
      <w:t>finaidoffice@sunyacc.edu</w:t>
    </w:r>
  </w:p>
  <w:p w:rsidR="00756206" w:rsidRDefault="007562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206" w:rsidRDefault="00756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206" w:rsidRDefault="00756206" w:rsidP="00756206">
      <w:r>
        <w:separator/>
      </w:r>
    </w:p>
  </w:footnote>
  <w:footnote w:type="continuationSeparator" w:id="0">
    <w:p w:rsidR="00756206" w:rsidRDefault="00756206" w:rsidP="00756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206" w:rsidRDefault="007562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206" w:rsidRDefault="007562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206" w:rsidRDefault="007562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B4604"/>
    <w:multiLevelType w:val="hybridMultilevel"/>
    <w:tmpl w:val="B3AC6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D1CB7"/>
    <w:multiLevelType w:val="hybridMultilevel"/>
    <w:tmpl w:val="B3683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06"/>
    <w:rsid w:val="00115E46"/>
    <w:rsid w:val="0013604A"/>
    <w:rsid w:val="00296F12"/>
    <w:rsid w:val="00482538"/>
    <w:rsid w:val="00522B1B"/>
    <w:rsid w:val="00756206"/>
    <w:rsid w:val="00891621"/>
    <w:rsid w:val="00AD381B"/>
    <w:rsid w:val="00D02CDB"/>
    <w:rsid w:val="00D73DBF"/>
    <w:rsid w:val="00DB5380"/>
    <w:rsid w:val="00F0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46CBC-6C50-47D4-AEA2-22C34D04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2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56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62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20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56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20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Adirondack Community College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 Support Account</dc:creator>
  <cp:keywords/>
  <dc:description/>
  <cp:lastModifiedBy>CT Support Account</cp:lastModifiedBy>
  <cp:revision>4</cp:revision>
  <dcterms:created xsi:type="dcterms:W3CDTF">2018-02-16T17:06:00Z</dcterms:created>
  <dcterms:modified xsi:type="dcterms:W3CDTF">2018-06-27T16:06:00Z</dcterms:modified>
</cp:coreProperties>
</file>